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8D2E" w14:textId="77777777" w:rsidR="006142FF" w:rsidRDefault="006142FF" w:rsidP="00B01F7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4B3473C" wp14:editId="4536120F">
            <wp:simplePos x="0" y="0"/>
            <wp:positionH relativeFrom="column">
              <wp:posOffset>43180</wp:posOffset>
            </wp:positionH>
            <wp:positionV relativeFrom="paragraph">
              <wp:posOffset>-287020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 w:rsidRPr="00D42C2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</w:t>
      </w:r>
    </w:p>
    <w:p w14:paraId="5E941A3D" w14:textId="77777777" w:rsidR="006142FF" w:rsidRPr="00B01F72" w:rsidRDefault="006142FF" w:rsidP="00B01F7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42C25">
        <w:rPr>
          <w:b/>
          <w:sz w:val="28"/>
          <w:szCs w:val="28"/>
        </w:rPr>
        <w:t xml:space="preserve"> </w:t>
      </w:r>
      <w:r w:rsidRPr="00B01F72">
        <w:rPr>
          <w:rFonts w:ascii="Arial" w:hAnsi="Arial" w:cs="Arial"/>
          <w:b/>
          <w:sz w:val="28"/>
          <w:szCs w:val="28"/>
        </w:rPr>
        <w:t>РЕПУБЛИКА БЪЛГАРИЯ</w:t>
      </w:r>
    </w:p>
    <w:p w14:paraId="72BF9204" w14:textId="77777777" w:rsidR="006142FF" w:rsidRPr="003370B8" w:rsidRDefault="006142FF" w:rsidP="003370B8">
      <w:pPr>
        <w:ind w:left="2126"/>
        <w:rPr>
          <w:rFonts w:ascii="Arial" w:hAnsi="Arial" w:cs="Arial"/>
          <w:b/>
          <w:sz w:val="28"/>
          <w:szCs w:val="28"/>
        </w:rPr>
      </w:pPr>
      <w:r w:rsidRPr="00B01F72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</w:t>
      </w:r>
      <w:r w:rsidRPr="00B01F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B01F72">
        <w:rPr>
          <w:rFonts w:ascii="Arial" w:hAnsi="Arial" w:cs="Arial"/>
          <w:b/>
          <w:sz w:val="28"/>
          <w:szCs w:val="28"/>
        </w:rPr>
        <w:t xml:space="preserve">АПЕЛАТИВЕН СЪД – ВАРНА </w:t>
      </w:r>
    </w:p>
    <w:p w14:paraId="3A5186F5" w14:textId="77777777" w:rsidR="006142FF" w:rsidRPr="0086280F" w:rsidRDefault="006142FF" w:rsidP="00EB1F93">
      <w:pPr>
        <w:tabs>
          <w:tab w:val="right" w:pos="9070"/>
        </w:tabs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5ECB03A" wp14:editId="34314C88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6BFC" id="Straight Connector 1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51BE5E" wp14:editId="7501087E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F11D9" id="Straight Connector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" strokecolor="windowText" strokeweight="1.25pt">
                <o:lock v:ext="edit" shapetype="f"/>
              </v:line>
            </w:pict>
          </mc:Fallback>
        </mc:AlternateContent>
      </w:r>
    </w:p>
    <w:p w14:paraId="77D92B6C" w14:textId="6421133A" w:rsidR="006142FF" w:rsidRDefault="006142FF" w:rsidP="00BF780E">
      <w:pPr>
        <w:tabs>
          <w:tab w:val="left" w:pos="1701"/>
        </w:tabs>
        <w:spacing w:line="240" w:lineRule="auto"/>
        <w:ind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D56284" w14:textId="7519BF9F" w:rsidR="00BF780E" w:rsidRPr="00BF780E" w:rsidRDefault="00BF780E" w:rsidP="00BF780E">
      <w:pPr>
        <w:tabs>
          <w:tab w:val="left" w:pos="1701"/>
        </w:tabs>
        <w:spacing w:line="240" w:lineRule="auto"/>
        <w:ind w:right="-284"/>
        <w:jc w:val="center"/>
        <w:rPr>
          <w:rFonts w:ascii="Arial" w:hAnsi="Arial" w:cs="Arial"/>
          <w:b/>
          <w:bCs/>
          <w:sz w:val="28"/>
          <w:szCs w:val="28"/>
        </w:rPr>
      </w:pPr>
      <w:r w:rsidRPr="00BF780E">
        <w:rPr>
          <w:rFonts w:ascii="Arial" w:hAnsi="Arial" w:cs="Arial"/>
          <w:b/>
          <w:bCs/>
          <w:sz w:val="28"/>
          <w:szCs w:val="28"/>
        </w:rPr>
        <w:t>СИГНАЛИ ПО ЗЗЛПСПОИН</w:t>
      </w:r>
    </w:p>
    <w:p w14:paraId="68315903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/>
        <w:jc w:val="center"/>
        <w:rPr>
          <w:rFonts w:ascii="Arial" w:hAnsi="Arial" w:cs="Arial"/>
          <w:sz w:val="28"/>
          <w:szCs w:val="28"/>
        </w:rPr>
      </w:pPr>
      <w:r w:rsidRPr="00BF780E">
        <w:rPr>
          <w:rFonts w:ascii="Arial" w:hAnsi="Arial" w:cs="Arial"/>
          <w:b/>
          <w:bCs/>
          <w:sz w:val="28"/>
          <w:szCs w:val="28"/>
        </w:rPr>
        <w:t>ЗАЩИТА НА ПОДАВАЩИТЕ СИГНАЛИ ПО ЗЗЛПСПОИН</w:t>
      </w:r>
    </w:p>
    <w:p w14:paraId="4830BA0E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 </w:t>
      </w:r>
    </w:p>
    <w:p w14:paraId="105E8F7E" w14:textId="047AE099" w:rsid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 xml:space="preserve">ИНФОРМАЦИЯ ЗА УСЛОВИЯТА И РЕДА ЗА ПОДАВАНЕ НА СИГНАЛИ В </w:t>
      </w:r>
      <w:r w:rsidR="00316D3F">
        <w:rPr>
          <w:rFonts w:ascii="Arial" w:hAnsi="Arial" w:cs="Arial"/>
          <w:b/>
          <w:bCs/>
          <w:sz w:val="24"/>
          <w:szCs w:val="24"/>
        </w:rPr>
        <w:t>АПЕЛАТИВЕН</w:t>
      </w:r>
      <w:r w:rsidRPr="00BF780E">
        <w:rPr>
          <w:rFonts w:ascii="Arial" w:hAnsi="Arial" w:cs="Arial"/>
          <w:b/>
          <w:bCs/>
          <w:sz w:val="24"/>
          <w:szCs w:val="24"/>
        </w:rPr>
        <w:t xml:space="preserve"> СЪД – ВАРНА по Закона за защита на лицата, подаващи сигнали или публично оповестяващи информация за нарушения (ЗЗЛПСПОИН)</w:t>
      </w:r>
    </w:p>
    <w:p w14:paraId="1CFDC635" w14:textId="77777777" w:rsidR="006C0C45" w:rsidRPr="00BF780E" w:rsidRDefault="006C0C45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</w:p>
    <w:p w14:paraId="16B3978A" w14:textId="77777777" w:rsidR="00BF780E" w:rsidRPr="00BF780E" w:rsidRDefault="00BF780E" w:rsidP="00BF780E">
      <w:pPr>
        <w:numPr>
          <w:ilvl w:val="0"/>
          <w:numId w:val="1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i/>
          <w:iCs/>
          <w:sz w:val="24"/>
          <w:szCs w:val="24"/>
        </w:rPr>
        <w:t>Лица, на които се предоставя защитата по ЗЗЛПСПОИН</w:t>
      </w:r>
    </w:p>
    <w:p w14:paraId="02C9368B" w14:textId="1559A83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Имате възможност да подадете сигнал за нарушение чрез канала за вътрешно подаване на сигнали в </w:t>
      </w:r>
      <w:bookmarkStart w:id="0" w:name="_Hlk163043459"/>
      <w:r w:rsidR="00316D3F">
        <w:rPr>
          <w:rFonts w:ascii="Arial" w:hAnsi="Arial" w:cs="Arial"/>
          <w:sz w:val="24"/>
          <w:szCs w:val="24"/>
        </w:rPr>
        <w:t xml:space="preserve">Апелативен </w:t>
      </w:r>
      <w:bookmarkEnd w:id="0"/>
      <w:r w:rsidRPr="00BF780E">
        <w:rPr>
          <w:rFonts w:ascii="Arial" w:hAnsi="Arial" w:cs="Arial"/>
          <w:sz w:val="24"/>
          <w:szCs w:val="24"/>
        </w:rPr>
        <w:t xml:space="preserve"> съд - Варна, ако сте сигнализиращо лице по смисъла на чл. 2, ал. 2 от ЗЗЛПСПОИН, а </w:t>
      </w:r>
      <w:r w:rsidRPr="00BF780E">
        <w:rPr>
          <w:rFonts w:ascii="Arial" w:hAnsi="Arial" w:cs="Arial"/>
          <w:b/>
          <w:bCs/>
          <w:sz w:val="24"/>
          <w:szCs w:val="24"/>
        </w:rPr>
        <w:t>именно физическо лице, което подава сигнал за нарушение, станало му известно в качеството му на</w:t>
      </w:r>
      <w:r w:rsidRPr="00BF780E">
        <w:rPr>
          <w:rFonts w:ascii="Arial" w:hAnsi="Arial" w:cs="Arial"/>
          <w:sz w:val="24"/>
          <w:szCs w:val="24"/>
        </w:rPr>
        <w:t>:</w:t>
      </w:r>
    </w:p>
    <w:p w14:paraId="7C3E28D1" w14:textId="6AB859AB" w:rsidR="00BF780E" w:rsidRPr="00BF780E" w:rsidRDefault="00B66E92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0A3244">
        <w:rPr>
          <w:rFonts w:ascii="Arial" w:hAnsi="Arial" w:cs="Arial"/>
          <w:sz w:val="24"/>
          <w:szCs w:val="24"/>
        </w:rPr>
        <w:t>агистрат</w:t>
      </w:r>
      <w:r w:rsidR="00BF780E" w:rsidRPr="00BF780E">
        <w:rPr>
          <w:rFonts w:ascii="Arial" w:hAnsi="Arial" w:cs="Arial"/>
          <w:sz w:val="24"/>
          <w:szCs w:val="24"/>
        </w:rPr>
        <w:t xml:space="preserve">, </w:t>
      </w:r>
      <w:r w:rsidR="000A3244">
        <w:rPr>
          <w:rFonts w:ascii="Arial" w:hAnsi="Arial" w:cs="Arial"/>
          <w:sz w:val="24"/>
          <w:szCs w:val="24"/>
        </w:rPr>
        <w:t xml:space="preserve">съдебен </w:t>
      </w:r>
      <w:r w:rsidR="00BF780E" w:rsidRPr="00BF780E">
        <w:rPr>
          <w:rFonts w:ascii="Arial" w:hAnsi="Arial" w:cs="Arial"/>
          <w:sz w:val="24"/>
          <w:szCs w:val="24"/>
        </w:rPr>
        <w:t xml:space="preserve">служител или друго лице, което полага наемен труд в </w:t>
      </w:r>
      <w:r w:rsidR="00316D3F">
        <w:rPr>
          <w:rFonts w:ascii="Arial" w:hAnsi="Arial" w:cs="Arial"/>
          <w:sz w:val="24"/>
          <w:szCs w:val="24"/>
        </w:rPr>
        <w:t xml:space="preserve">Апелативен </w:t>
      </w:r>
      <w:r w:rsidR="00BF780E" w:rsidRPr="00BF780E">
        <w:rPr>
          <w:rFonts w:ascii="Arial" w:hAnsi="Arial" w:cs="Arial"/>
          <w:sz w:val="24"/>
          <w:szCs w:val="24"/>
        </w:rPr>
        <w:t>съд - Варна, независимо от характера на работата, от начина на заплащането и от източника на финансирането;</w:t>
      </w:r>
    </w:p>
    <w:p w14:paraId="77B0CE37" w14:textId="62274BD8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Лице, което полага труд без трудово правоотношение в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Варна;</w:t>
      </w:r>
    </w:p>
    <w:p w14:paraId="54E4014D" w14:textId="3A6D9398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Стажант в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Варна;</w:t>
      </w:r>
    </w:p>
    <w:p w14:paraId="4A12C169" w14:textId="1D54A30D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Лице, което работи за физическо или юридическо лице, негови подизпълнители или доставчици на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Варна;</w:t>
      </w:r>
    </w:p>
    <w:p w14:paraId="4C92BC33" w14:textId="3DBE94B9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Кандидат за работа в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Варна, участвал в конкурс или друга форма на подбор за постъпване на работа и получил в това качество информация за нарушение;</w:t>
      </w:r>
    </w:p>
    <w:p w14:paraId="344ACF50" w14:textId="1A2AC606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Служител на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Варна, когато информацията е получена в рамките на трудово правоотношение, което е прекратено към момента на подаване на сигнала или на публичното оповестяване;</w:t>
      </w:r>
    </w:p>
    <w:p w14:paraId="35000149" w14:textId="4EB25CA4" w:rsidR="00BF780E" w:rsidRPr="00BF780E" w:rsidRDefault="00BF780E" w:rsidP="00BF780E">
      <w:pPr>
        <w:numPr>
          <w:ilvl w:val="0"/>
          <w:numId w:val="2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Всяко друго сигнализиращо лице, което подава сигнал за нарушение, станало му известно в работен контекст. По смисъла на ЗЗЛПСПОИН „работен контекст“ са настоящи или минали работни дейности в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информация.</w:t>
      </w:r>
    </w:p>
    <w:p w14:paraId="5C3E2376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lastRenderedPageBreak/>
        <w:t>Защита по закона се предоставя и на лицата, които подпомагат сигнализиращото лице в процеса на подаване на сигнала, лицата, които са свързани със сигнализиращото лице и могат да бъдат подложени на репресивни ответни действия поради сигнализирането, както и юридически лица, в които сигнализиращото лице притежава дялово участие, за които работи или с които е свързано по друг начин в работен контекст.</w:t>
      </w:r>
    </w:p>
    <w:p w14:paraId="56E34CD1" w14:textId="77777777" w:rsidR="00BF780E" w:rsidRPr="00BF780E" w:rsidRDefault="00BF780E" w:rsidP="00BF780E">
      <w:pPr>
        <w:numPr>
          <w:ilvl w:val="0"/>
          <w:numId w:val="3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i/>
          <w:iCs/>
          <w:sz w:val="24"/>
          <w:szCs w:val="24"/>
        </w:rPr>
        <w:t>Предметни области на сигналите за нарушения по ЗЗЛПСПОИН</w:t>
      </w:r>
    </w:p>
    <w:p w14:paraId="6906DDCB" w14:textId="22A8A63C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Сигналите за нарушения, подавани по реда на ЗЗЛПСПОИН, трябва да са се отнасят до една или повече от следните области, свързани с дейността на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Варна:</w:t>
      </w:r>
    </w:p>
    <w:p w14:paraId="477795DA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Обществени поръчки;</w:t>
      </w:r>
    </w:p>
    <w:p w14:paraId="51BCB59E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Опазване на околната среда;</w:t>
      </w:r>
    </w:p>
    <w:p w14:paraId="4F905E0A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Защита на неприкосновеността на личния живот и личните данни;</w:t>
      </w:r>
    </w:p>
    <w:p w14:paraId="70749832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Сигурност на мрежите и информационните системи;</w:t>
      </w:r>
    </w:p>
    <w:p w14:paraId="43FFABF4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Нарушения, които засягат финансовите интереси на Европейския съюз;</w:t>
      </w:r>
    </w:p>
    <w:p w14:paraId="427477CC" w14:textId="77777777" w:rsidR="00BF780E" w:rsidRPr="00BF780E" w:rsidRDefault="00BF780E" w:rsidP="00BF780E">
      <w:pPr>
        <w:numPr>
          <w:ilvl w:val="0"/>
          <w:numId w:val="4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Трудово законодателство.</w:t>
      </w:r>
    </w:p>
    <w:p w14:paraId="0924A3E1" w14:textId="663C2C48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Списък с актовете на Европейския съюз, които се отнасят до сигналите за нарушения по ЗЗЛПСПОИН, се съдържа в </w:t>
      </w:r>
      <w:hyperlink r:id="rId6" w:history="1">
        <w:r w:rsidRPr="00A441BA">
          <w:rPr>
            <w:rStyle w:val="Hyperlink"/>
            <w:rFonts w:ascii="Arial" w:hAnsi="Arial" w:cs="Arial"/>
            <w:sz w:val="24"/>
            <w:szCs w:val="24"/>
          </w:rPr>
          <w:t>приложение към ЗЗЛПСПОИН</w:t>
        </w:r>
      </w:hyperlink>
      <w:r w:rsidRPr="00BF780E">
        <w:rPr>
          <w:rFonts w:ascii="Arial" w:hAnsi="Arial" w:cs="Arial"/>
          <w:sz w:val="24"/>
          <w:szCs w:val="24"/>
        </w:rPr>
        <w:t xml:space="preserve">. Ако считате, че в дейността на </w:t>
      </w:r>
      <w:r w:rsidR="00316D3F">
        <w:rPr>
          <w:rFonts w:ascii="Arial" w:hAnsi="Arial" w:cs="Arial"/>
          <w:sz w:val="24"/>
          <w:szCs w:val="24"/>
        </w:rPr>
        <w:t>Апелативен</w:t>
      </w:r>
      <w:r w:rsidRPr="00BF780E">
        <w:rPr>
          <w:rFonts w:ascii="Arial" w:hAnsi="Arial" w:cs="Arial"/>
          <w:sz w:val="24"/>
          <w:szCs w:val="24"/>
        </w:rPr>
        <w:t xml:space="preserve"> съд - Варна са допуснати нарушения на тези актове и сте в кръга на сигнализиращите лица по ЗЗЛПСПОИН, имате право да подадете сигнал чрез канала за вътрешно подаване.</w:t>
      </w:r>
    </w:p>
    <w:p w14:paraId="5DAFAF40" w14:textId="253F2D6F" w:rsidR="00BF780E" w:rsidRPr="00BF780E" w:rsidRDefault="00BF780E" w:rsidP="00700CEC">
      <w:pPr>
        <w:numPr>
          <w:ilvl w:val="0"/>
          <w:numId w:val="5"/>
        </w:num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 xml:space="preserve">Как да подадете сигнал чрез канала за вътрешно подаване в </w:t>
      </w:r>
      <w:r w:rsidR="00316D3F" w:rsidRPr="00316D3F">
        <w:rPr>
          <w:rFonts w:ascii="Arial" w:hAnsi="Arial" w:cs="Arial"/>
          <w:b/>
          <w:bCs/>
          <w:sz w:val="24"/>
          <w:szCs w:val="24"/>
        </w:rPr>
        <w:t>Апелативен</w:t>
      </w:r>
      <w:r w:rsidRPr="00BF780E">
        <w:rPr>
          <w:rFonts w:ascii="Arial" w:hAnsi="Arial" w:cs="Arial"/>
          <w:b/>
          <w:bCs/>
          <w:sz w:val="24"/>
          <w:szCs w:val="24"/>
        </w:rPr>
        <w:t xml:space="preserve"> съд – Варна? </w:t>
      </w:r>
    </w:p>
    <w:p w14:paraId="37E31327" w14:textId="4D707185" w:rsidR="00BF780E" w:rsidRPr="00BF780E" w:rsidRDefault="00316D3F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Апелативен</w:t>
      </w:r>
      <w:r w:rsidR="00BF780E" w:rsidRPr="00BF780E">
        <w:rPr>
          <w:rFonts w:ascii="Arial" w:hAnsi="Arial" w:cs="Arial"/>
          <w:sz w:val="24"/>
          <w:szCs w:val="24"/>
        </w:rPr>
        <w:t xml:space="preserve"> съд - Варна осигурява подаването на сигнали по ЗЗЛПСПОИН писмено, включително чрез електронна поща, или устно.</w:t>
      </w:r>
    </w:p>
    <w:p w14:paraId="1D627E09" w14:textId="0977F1F7" w:rsidR="00BF780E" w:rsidRPr="00094540" w:rsidRDefault="00BF780E" w:rsidP="00871477">
      <w:pPr>
        <w:numPr>
          <w:ilvl w:val="0"/>
          <w:numId w:val="6"/>
        </w:numPr>
        <w:tabs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i/>
          <w:iCs/>
          <w:sz w:val="24"/>
          <w:szCs w:val="24"/>
        </w:rPr>
        <w:t>За подаване на писмен сигнал</w:t>
      </w:r>
      <w:r w:rsidR="006142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F780E">
        <w:rPr>
          <w:rFonts w:ascii="Arial" w:hAnsi="Arial" w:cs="Arial"/>
          <w:sz w:val="24"/>
          <w:szCs w:val="24"/>
        </w:rPr>
        <w:t xml:space="preserve">може да използвате образеца </w:t>
      </w:r>
      <w:r w:rsidRPr="00094540">
        <w:rPr>
          <w:rFonts w:ascii="Arial" w:hAnsi="Arial" w:cs="Arial"/>
          <w:sz w:val="24"/>
          <w:szCs w:val="24"/>
        </w:rPr>
        <w:t>на </w:t>
      </w:r>
      <w:hyperlink r:id="rId7" w:history="1">
        <w:r w:rsidRPr="00FE47FE">
          <w:rPr>
            <w:rStyle w:val="Hyperlink"/>
            <w:rFonts w:ascii="Arial" w:hAnsi="Arial" w:cs="Arial"/>
            <w:sz w:val="24"/>
            <w:szCs w:val="24"/>
          </w:rPr>
          <w:t>Формуляр за</w:t>
        </w:r>
        <w:r w:rsidRPr="00FE47FE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FE47FE">
          <w:rPr>
            <w:rStyle w:val="Hyperlink"/>
            <w:rFonts w:ascii="Arial" w:hAnsi="Arial" w:cs="Arial"/>
            <w:sz w:val="24"/>
            <w:szCs w:val="24"/>
          </w:rPr>
          <w:t>регистриране на сигнал за подаване на информация за нарушения съгласно ЗЗЛПСПОИН</w:t>
        </w:r>
      </w:hyperlink>
      <w:r w:rsidRPr="00094540">
        <w:rPr>
          <w:rFonts w:ascii="Arial" w:hAnsi="Arial" w:cs="Arial"/>
          <w:sz w:val="24"/>
          <w:szCs w:val="24"/>
        </w:rPr>
        <w:t xml:space="preserve">, като попълните само Част I – V включително, положите саморъчен подпис и депозирате или изпратите по пощата/чрез куриерска услуга попълнения формуляр на адрес: гр. Варна, </w:t>
      </w:r>
      <w:r w:rsidR="00700CEC" w:rsidRPr="00094540">
        <w:rPr>
          <w:rFonts w:ascii="Arial" w:hAnsi="Arial" w:cs="Arial"/>
          <w:sz w:val="24"/>
          <w:szCs w:val="24"/>
        </w:rPr>
        <w:t>пл.</w:t>
      </w:r>
      <w:r w:rsidRPr="00094540">
        <w:rPr>
          <w:rFonts w:ascii="Arial" w:hAnsi="Arial" w:cs="Arial"/>
          <w:sz w:val="24"/>
          <w:szCs w:val="24"/>
        </w:rPr>
        <w:t xml:space="preserve"> „</w:t>
      </w:r>
      <w:r w:rsidR="00700CEC" w:rsidRPr="00094540">
        <w:rPr>
          <w:rFonts w:ascii="Arial" w:hAnsi="Arial" w:cs="Arial"/>
          <w:sz w:val="24"/>
          <w:szCs w:val="24"/>
        </w:rPr>
        <w:t>Независимост</w:t>
      </w:r>
      <w:r w:rsidRPr="00094540">
        <w:rPr>
          <w:rFonts w:ascii="Arial" w:hAnsi="Arial" w:cs="Arial"/>
          <w:sz w:val="24"/>
          <w:szCs w:val="24"/>
        </w:rPr>
        <w:t xml:space="preserve">“ № </w:t>
      </w:r>
      <w:r w:rsidR="00700CEC" w:rsidRPr="00094540">
        <w:rPr>
          <w:rFonts w:ascii="Arial" w:hAnsi="Arial" w:cs="Arial"/>
          <w:sz w:val="24"/>
          <w:szCs w:val="24"/>
        </w:rPr>
        <w:t>2</w:t>
      </w:r>
      <w:r w:rsidRPr="00094540">
        <w:rPr>
          <w:rFonts w:ascii="Arial" w:hAnsi="Arial" w:cs="Arial"/>
          <w:sz w:val="24"/>
          <w:szCs w:val="24"/>
        </w:rPr>
        <w:t xml:space="preserve">, до </w:t>
      </w:r>
      <w:r w:rsidRPr="00094540">
        <w:rPr>
          <w:rFonts w:ascii="Arial" w:hAnsi="Arial" w:cs="Arial"/>
          <w:i/>
          <w:iCs/>
          <w:sz w:val="24"/>
          <w:szCs w:val="24"/>
        </w:rPr>
        <w:t>„служителя, отговарящ за разглеждането на сигнали по ЗЗЛПСПОИН“</w:t>
      </w:r>
      <w:r w:rsidRPr="00094540">
        <w:rPr>
          <w:rFonts w:ascii="Arial" w:hAnsi="Arial" w:cs="Arial"/>
          <w:sz w:val="24"/>
          <w:szCs w:val="24"/>
        </w:rPr>
        <w:t>.</w:t>
      </w:r>
    </w:p>
    <w:p w14:paraId="6689E1F4" w14:textId="62B4C6EE" w:rsidR="00BF780E" w:rsidRPr="00094540" w:rsidRDefault="00BF780E" w:rsidP="00871477">
      <w:pPr>
        <w:numPr>
          <w:ilvl w:val="0"/>
          <w:numId w:val="6"/>
        </w:numPr>
        <w:tabs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094540">
        <w:rPr>
          <w:rFonts w:ascii="Arial" w:hAnsi="Arial" w:cs="Arial"/>
          <w:b/>
          <w:bCs/>
          <w:i/>
          <w:iCs/>
          <w:sz w:val="24"/>
          <w:szCs w:val="24"/>
        </w:rPr>
        <w:t>За подаване на сигнал чрез електронна поща</w:t>
      </w:r>
      <w:r w:rsidR="006142FF" w:rsidRPr="0009454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94540">
        <w:rPr>
          <w:rFonts w:ascii="Arial" w:hAnsi="Arial" w:cs="Arial"/>
          <w:sz w:val="24"/>
          <w:szCs w:val="24"/>
        </w:rPr>
        <w:t>може да използвате образеца на </w:t>
      </w:r>
      <w:hyperlink r:id="rId8" w:history="1">
        <w:r w:rsidRPr="00094540">
          <w:rPr>
            <w:rStyle w:val="Hyperlink"/>
            <w:rFonts w:ascii="Arial" w:hAnsi="Arial" w:cs="Arial"/>
            <w:sz w:val="24"/>
            <w:szCs w:val="24"/>
          </w:rPr>
          <w:t>Формуляр за</w:t>
        </w:r>
        <w:r w:rsidRPr="00094540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094540">
          <w:rPr>
            <w:rStyle w:val="Hyperlink"/>
            <w:rFonts w:ascii="Arial" w:hAnsi="Arial" w:cs="Arial"/>
            <w:sz w:val="24"/>
            <w:szCs w:val="24"/>
          </w:rPr>
          <w:t>регистриране на сигнал за подаване на информация за нарушения съгласно ЗЗЛПСПОИН</w:t>
        </w:r>
      </w:hyperlink>
      <w:r w:rsidRPr="00094540">
        <w:rPr>
          <w:rFonts w:ascii="Arial" w:hAnsi="Arial" w:cs="Arial"/>
          <w:sz w:val="24"/>
          <w:szCs w:val="24"/>
        </w:rPr>
        <w:t>, като попълните само Част I – V включително, подпишете с квалифициран електронен подпис (КЕП) и изпратите на адрес: </w:t>
      </w:r>
      <w:r w:rsidR="00871477" w:rsidRPr="00094540">
        <w:rPr>
          <w:rFonts w:ascii="Arial" w:hAnsi="Arial" w:cs="Arial"/>
          <w:sz w:val="24"/>
          <w:szCs w:val="24"/>
          <w:lang w:val="en-US"/>
        </w:rPr>
        <w:t>email</w:t>
      </w:r>
      <w:r w:rsidR="00871477" w:rsidRPr="00094540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871477" w:rsidRPr="00094540">
          <w:rPr>
            <w:rStyle w:val="Hyperlink"/>
            <w:rFonts w:ascii="Arial" w:hAnsi="Arial" w:cs="Arial"/>
            <w:sz w:val="24"/>
            <w:szCs w:val="24"/>
          </w:rPr>
          <w:t>vnaps@appealcourt-varna.org</w:t>
        </w:r>
      </w:hyperlink>
    </w:p>
    <w:p w14:paraId="52AE40CE" w14:textId="2A659FA3" w:rsidR="00BF780E" w:rsidRPr="00BF780E" w:rsidRDefault="00BF780E" w:rsidP="00871477">
      <w:pPr>
        <w:numPr>
          <w:ilvl w:val="0"/>
          <w:numId w:val="6"/>
        </w:numPr>
        <w:tabs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094540">
        <w:rPr>
          <w:rFonts w:ascii="Arial" w:hAnsi="Arial" w:cs="Arial"/>
          <w:b/>
          <w:bCs/>
          <w:i/>
          <w:iCs/>
          <w:sz w:val="24"/>
          <w:szCs w:val="24"/>
        </w:rPr>
        <w:t>Устното подаване</w:t>
      </w:r>
      <w:r w:rsidRPr="00094540">
        <w:rPr>
          <w:rFonts w:ascii="Arial" w:hAnsi="Arial" w:cs="Arial"/>
          <w:sz w:val="24"/>
          <w:szCs w:val="24"/>
        </w:rPr>
        <w:t xml:space="preserve"> на сигнал може да се осъществи по телефона на номер: 052 6</w:t>
      </w:r>
      <w:r w:rsidR="006142FF" w:rsidRPr="00094540">
        <w:rPr>
          <w:rFonts w:ascii="Arial" w:hAnsi="Arial" w:cs="Arial"/>
          <w:sz w:val="24"/>
          <w:szCs w:val="24"/>
        </w:rPr>
        <w:t>85</w:t>
      </w:r>
      <w:r w:rsidRPr="00094540">
        <w:rPr>
          <w:rFonts w:ascii="Arial" w:hAnsi="Arial" w:cs="Arial"/>
          <w:sz w:val="24"/>
          <w:szCs w:val="24"/>
        </w:rPr>
        <w:t xml:space="preserve"> 5</w:t>
      </w:r>
      <w:r w:rsidR="006142FF" w:rsidRPr="00094540">
        <w:rPr>
          <w:rFonts w:ascii="Arial" w:hAnsi="Arial" w:cs="Arial"/>
          <w:sz w:val="24"/>
          <w:szCs w:val="24"/>
        </w:rPr>
        <w:t>03</w:t>
      </w:r>
      <w:r w:rsidRPr="00094540">
        <w:rPr>
          <w:rFonts w:ascii="Arial" w:hAnsi="Arial" w:cs="Arial"/>
          <w:sz w:val="24"/>
          <w:szCs w:val="24"/>
        </w:rPr>
        <w:t>, а по искане на сигнализиращото лице - чрез лична среща в уговорен между него и служителя, отговарящ за разглеждането на сигнала, подходящ срок. Устният сигнал се документира чрез попълване на формуляр от</w:t>
      </w:r>
      <w:r w:rsidRPr="00BF780E">
        <w:rPr>
          <w:rFonts w:ascii="Arial" w:hAnsi="Arial" w:cs="Arial"/>
          <w:sz w:val="24"/>
          <w:szCs w:val="24"/>
        </w:rPr>
        <w:t xml:space="preserve"> </w:t>
      </w:r>
      <w:r w:rsidRPr="00BF780E">
        <w:rPr>
          <w:rFonts w:ascii="Arial" w:hAnsi="Arial" w:cs="Arial"/>
          <w:sz w:val="24"/>
          <w:szCs w:val="24"/>
        </w:rPr>
        <w:lastRenderedPageBreak/>
        <w:t>служителя, отговарящ за разглеждането на сигнали, който предлага на подаващия сигнала да го подпише при желание от негова страна.</w:t>
      </w:r>
    </w:p>
    <w:p w14:paraId="01F8FFA6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Към сигнала могат да се приложат всякакъв вид източници на информация, подкрепящи изложените в него твърдения, и/или позоваване на документи, в т. ч. посочване на данни за лица, които биха могли да потвърдят съобщените данни или да предоставят допълнителна информация.</w:t>
      </w:r>
    </w:p>
    <w:p w14:paraId="2B8EFD8B" w14:textId="12AC0AC3" w:rsidR="00BF780E" w:rsidRPr="00BF780E" w:rsidRDefault="00BF780E" w:rsidP="004B736B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Ако сигналът не отговаря на изискванията на чл. 15, ал. 1 от ЗЗЛПСПОИН, на сигнализиращото лице се изпраща съобщение за отстраняване на допуснатите </w:t>
      </w:r>
      <w:proofErr w:type="spellStart"/>
      <w:r w:rsidRPr="00BF780E">
        <w:rPr>
          <w:rFonts w:ascii="Arial" w:hAnsi="Arial" w:cs="Arial"/>
          <w:sz w:val="24"/>
          <w:szCs w:val="24"/>
        </w:rPr>
        <w:t>нередовности</w:t>
      </w:r>
      <w:proofErr w:type="spellEnd"/>
      <w:r w:rsidRPr="00BF780E">
        <w:rPr>
          <w:rFonts w:ascii="Arial" w:hAnsi="Arial" w:cs="Arial"/>
          <w:sz w:val="24"/>
          <w:szCs w:val="24"/>
        </w:rPr>
        <w:t xml:space="preserve"> в 7-дневен срок. Ако </w:t>
      </w:r>
      <w:proofErr w:type="spellStart"/>
      <w:r w:rsidRPr="00BF780E">
        <w:rPr>
          <w:rFonts w:ascii="Arial" w:hAnsi="Arial" w:cs="Arial"/>
          <w:sz w:val="24"/>
          <w:szCs w:val="24"/>
        </w:rPr>
        <w:t>нередовностите</w:t>
      </w:r>
      <w:proofErr w:type="spellEnd"/>
      <w:r w:rsidRPr="00BF780E">
        <w:rPr>
          <w:rFonts w:ascii="Arial" w:hAnsi="Arial" w:cs="Arial"/>
          <w:sz w:val="24"/>
          <w:szCs w:val="24"/>
        </w:rPr>
        <w:t xml:space="preserve"> не бъдат отстранени в този срок, сигналът заедно с приложенията към него се връща на сигнализиращото лице. </w:t>
      </w:r>
    </w:p>
    <w:p w14:paraId="27A178D7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В срок от 7 дни след получаването на сигнала служителят, отговарящ за разглеждането му, ще потвърди получаването и ще Ви предостави информация за регистриране на сигнала и неговия уникален идентификационен номер и дата. Всяка следваща информация или комуникация във връзка със сигнала се прилага към този уникален идентификационен номер.</w:t>
      </w:r>
    </w:p>
    <w:p w14:paraId="78A5A48C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Служителят, отговарящ за разглеждането на сигнала ще Ви предостави обратна информация за предприетите действия в срок не по-дълъг от три месеца след потвърждаването на получаването на сигнала.</w:t>
      </w:r>
    </w:p>
    <w:p w14:paraId="05A683E7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Самоличността на сигнализиращото лице и на всяко друго лице, посочено в сигнала, ще бъде надлежно защитена и ще бъдат предприети нужните мерки за ограничаване на достъпа до сигнала на неоправомощени лица.</w:t>
      </w:r>
    </w:p>
    <w:p w14:paraId="601EDDE7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Важно е да знаете, че:</w:t>
      </w:r>
    </w:p>
    <w:p w14:paraId="1B33CE79" w14:textId="77777777" w:rsidR="00BF780E" w:rsidRPr="00BF780E" w:rsidRDefault="00BF780E" w:rsidP="00871477">
      <w:pPr>
        <w:numPr>
          <w:ilvl w:val="0"/>
          <w:numId w:val="7"/>
        </w:numPr>
        <w:tabs>
          <w:tab w:val="clear" w:pos="720"/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Всеки сигнал се проверява по отношение на неговата достоверност.</w:t>
      </w:r>
    </w:p>
    <w:p w14:paraId="2D84AC7C" w14:textId="77777777" w:rsidR="00BF780E" w:rsidRPr="00BF780E" w:rsidRDefault="00BF780E" w:rsidP="00871477">
      <w:pPr>
        <w:numPr>
          <w:ilvl w:val="0"/>
          <w:numId w:val="7"/>
        </w:numPr>
        <w:tabs>
          <w:tab w:val="clear" w:pos="720"/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По регистрирани анонимни сигнали или сигнали, отнасящи се до нарушения, извършени преди повече от две години, не се образува производство.</w:t>
      </w:r>
    </w:p>
    <w:p w14:paraId="55D9D12F" w14:textId="77777777" w:rsidR="00BF780E" w:rsidRPr="00BF780E" w:rsidRDefault="00BF780E" w:rsidP="00871477">
      <w:pPr>
        <w:numPr>
          <w:ilvl w:val="0"/>
          <w:numId w:val="7"/>
        </w:numPr>
        <w:tabs>
          <w:tab w:val="clear" w:pos="720"/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</w:r>
    </w:p>
    <w:p w14:paraId="203AE47F" w14:textId="77777777" w:rsidR="00BF780E" w:rsidRPr="00BF780E" w:rsidRDefault="00BF780E" w:rsidP="00871477">
      <w:pPr>
        <w:numPr>
          <w:ilvl w:val="0"/>
          <w:numId w:val="7"/>
        </w:numPr>
        <w:tabs>
          <w:tab w:val="clear" w:pos="720"/>
          <w:tab w:val="left" w:pos="1418"/>
        </w:tabs>
        <w:spacing w:line="240" w:lineRule="auto"/>
        <w:ind w:left="0" w:right="-284" w:firstLine="1134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</w:r>
    </w:p>
    <w:p w14:paraId="0E5CAF9C" w14:textId="77777777" w:rsidR="00BF780E" w:rsidRPr="00BF780E" w:rsidRDefault="00BF780E" w:rsidP="006469E7">
      <w:pPr>
        <w:numPr>
          <w:ilvl w:val="0"/>
          <w:numId w:val="8"/>
        </w:numPr>
        <w:tabs>
          <w:tab w:val="clear" w:pos="720"/>
          <w:tab w:val="left" w:pos="1701"/>
        </w:tabs>
        <w:spacing w:line="240" w:lineRule="auto"/>
        <w:ind w:left="0" w:right="-284" w:firstLine="1276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Как обработваме личните Ви данни във връзка с подадени сигнали за нарушения по ЗЗЛПСПОИН(специално уведомление за поверителност)</w:t>
      </w:r>
    </w:p>
    <w:p w14:paraId="14C9B47D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Администратор на личните данни</w:t>
      </w:r>
    </w:p>
    <w:p w14:paraId="191DD776" w14:textId="256C260E" w:rsidR="00BF780E" w:rsidRPr="00BF780E" w:rsidRDefault="004B736B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Апелативен</w:t>
      </w:r>
      <w:r w:rsidR="00BF780E" w:rsidRPr="00BF780E">
        <w:rPr>
          <w:rFonts w:ascii="Arial" w:hAnsi="Arial" w:cs="Arial"/>
          <w:sz w:val="24"/>
          <w:szCs w:val="24"/>
        </w:rPr>
        <w:t xml:space="preserve"> съд - Варна, адрес гр. Варна, </w:t>
      </w:r>
      <w:r>
        <w:rPr>
          <w:rFonts w:ascii="Arial" w:hAnsi="Arial" w:cs="Arial"/>
          <w:sz w:val="24"/>
          <w:szCs w:val="24"/>
        </w:rPr>
        <w:t>пл</w:t>
      </w:r>
      <w:r w:rsidR="00BF780E" w:rsidRPr="00BF780E">
        <w:rPr>
          <w:rFonts w:ascii="Arial" w:hAnsi="Arial" w:cs="Arial"/>
          <w:sz w:val="24"/>
          <w:szCs w:val="24"/>
        </w:rPr>
        <w:t>. „</w:t>
      </w:r>
      <w:r>
        <w:rPr>
          <w:rFonts w:ascii="Arial" w:hAnsi="Arial" w:cs="Arial"/>
          <w:sz w:val="24"/>
          <w:szCs w:val="24"/>
        </w:rPr>
        <w:t>Независимост</w:t>
      </w:r>
      <w:r w:rsidR="00BF780E" w:rsidRPr="00BF780E">
        <w:rPr>
          <w:rFonts w:ascii="Arial" w:hAnsi="Arial" w:cs="Arial"/>
          <w:sz w:val="24"/>
          <w:szCs w:val="24"/>
        </w:rPr>
        <w:t>“ №</w:t>
      </w:r>
      <w:r>
        <w:rPr>
          <w:rFonts w:ascii="Arial" w:hAnsi="Arial" w:cs="Arial"/>
          <w:sz w:val="24"/>
          <w:szCs w:val="24"/>
        </w:rPr>
        <w:t xml:space="preserve"> 2</w:t>
      </w:r>
      <w:r w:rsidR="00BF780E" w:rsidRPr="00BF780E">
        <w:rPr>
          <w:rFonts w:ascii="Arial" w:hAnsi="Arial" w:cs="Arial"/>
          <w:sz w:val="24"/>
          <w:szCs w:val="24"/>
        </w:rPr>
        <w:t xml:space="preserve">, БУЛСТАТ </w:t>
      </w:r>
      <w:r>
        <w:rPr>
          <w:rFonts w:ascii="Arial" w:hAnsi="Arial" w:cs="Arial"/>
          <w:sz w:val="24"/>
          <w:szCs w:val="24"/>
        </w:rPr>
        <w:t>103216253</w:t>
      </w:r>
    </w:p>
    <w:p w14:paraId="28DF7840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Цели на обработване на личните данни в сигналите за нарушения</w:t>
      </w:r>
    </w:p>
    <w:p w14:paraId="2014F370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Личните данни се обработват за целите на осигуряването на защитата на лицата, които подават сигнали или публично оповестяват информация за </w:t>
      </w:r>
      <w:r w:rsidRPr="00BF780E">
        <w:rPr>
          <w:rFonts w:ascii="Arial" w:hAnsi="Arial" w:cs="Arial"/>
          <w:sz w:val="24"/>
          <w:szCs w:val="24"/>
        </w:rPr>
        <w:lastRenderedPageBreak/>
        <w:t>нарушения на българското законодателство или на актовете на Европейския съюз, станала им известна при или по повод изпълнение на трудовите им задължения или в друг работен контекст по смисъла на ЗЗЛПСПОИН, както и за изпълнение на съответните законови задължения.</w:t>
      </w:r>
    </w:p>
    <w:p w14:paraId="5ECBCE67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Правно основание за обработване на личните данни</w:t>
      </w:r>
    </w:p>
    <w:p w14:paraId="4BBA2088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Личните Ви данни се обработват на основание чл. 6, </w:t>
      </w:r>
      <w:proofErr w:type="spellStart"/>
      <w:r w:rsidRPr="00BF780E">
        <w:rPr>
          <w:rFonts w:ascii="Arial" w:hAnsi="Arial" w:cs="Arial"/>
          <w:sz w:val="24"/>
          <w:szCs w:val="24"/>
        </w:rPr>
        <w:t>пар</w:t>
      </w:r>
      <w:proofErr w:type="spellEnd"/>
      <w:r w:rsidRPr="00BF780E">
        <w:rPr>
          <w:rFonts w:ascii="Arial" w:hAnsi="Arial" w:cs="Arial"/>
          <w:sz w:val="24"/>
          <w:szCs w:val="24"/>
        </w:rPr>
        <w:t>. 1, б. „в“ от Регламент (ЕС) 2016/679 (Общ регламент относно защитата на данните) във връзка със задълженията, които произтичат от Закона за защита на лицата, подаващи сигнали или публично оповестяващи информация за нарушения.</w:t>
      </w:r>
    </w:p>
    <w:p w14:paraId="3E7ED673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Получатели на личните данни</w:t>
      </w:r>
    </w:p>
    <w:p w14:paraId="22F5D9D6" w14:textId="36A584C5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Достъп до личните данни, съдържащи се в сигналите за нарушения, имат служителите, отговарящи за разглеждането на сигналите, определени за </w:t>
      </w:r>
      <w:r w:rsidR="004B736B">
        <w:rPr>
          <w:rFonts w:ascii="Arial" w:hAnsi="Arial" w:cs="Arial"/>
          <w:sz w:val="24"/>
          <w:szCs w:val="24"/>
        </w:rPr>
        <w:t xml:space="preserve">Апелативен </w:t>
      </w:r>
      <w:r w:rsidRPr="00BF780E">
        <w:rPr>
          <w:rFonts w:ascii="Arial" w:hAnsi="Arial" w:cs="Arial"/>
          <w:sz w:val="24"/>
          <w:szCs w:val="24"/>
        </w:rPr>
        <w:t>съд - Варна. Разкриването на самоличността на лицата и на информацията, свързана с подадените сигнали за нарушения, се допуска само при условията на чл. 31 от ЗЗЛПСПОИН, а именно:</w:t>
      </w:r>
    </w:p>
    <w:p w14:paraId="4CB2BB56" w14:textId="77777777" w:rsidR="00BF780E" w:rsidRDefault="00BF780E" w:rsidP="006142FF">
      <w:pPr>
        <w:numPr>
          <w:ilvl w:val="0"/>
          <w:numId w:val="9"/>
        </w:numPr>
        <w:tabs>
          <w:tab w:val="clear" w:pos="720"/>
          <w:tab w:val="left" w:pos="993"/>
        </w:tabs>
        <w:spacing w:line="240" w:lineRule="auto"/>
        <w:ind w:left="0"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при изрично писмено съгласие на сигнализиращото лице. Изричното писмено съгласие се подава писмено или в електронна форма пред служител, отговорен за разглеждането на сигнала; или</w:t>
      </w:r>
    </w:p>
    <w:p w14:paraId="7FC9AEDA" w14:textId="77777777" w:rsidR="00BF780E" w:rsidRPr="00BF780E" w:rsidRDefault="00BF780E" w:rsidP="006142FF">
      <w:pPr>
        <w:numPr>
          <w:ilvl w:val="0"/>
          <w:numId w:val="9"/>
        </w:numPr>
        <w:tabs>
          <w:tab w:val="clear" w:pos="720"/>
          <w:tab w:val="left" w:pos="993"/>
        </w:tabs>
        <w:spacing w:line="240" w:lineRule="auto"/>
        <w:ind w:left="0"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когато това е необходимо и пропорционално задължение, наложено от българското законодателство или от правото на Европейския съюз в контекста на разследвания от национални органи или на съдебни производства, включително с оглед на гарантиране правото на защита на засегнатото лице. В тези случаи сигнализиращото лице се уведомява за необходимостта от разкриването с писмено уведомление от служител, отговорен за разглеждане на сигнала, което се мотивира. Сигнализиращото лице не се уведомява, когато с това се застрашава разследването или съдебното производство.</w:t>
      </w:r>
    </w:p>
    <w:p w14:paraId="7745CE83" w14:textId="2198AB9C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Личните данни не се предават в трета държава или международна организация</w:t>
      </w:r>
      <w:r w:rsidRPr="00BF780E">
        <w:rPr>
          <w:rFonts w:ascii="Arial" w:hAnsi="Arial" w:cs="Arial"/>
          <w:sz w:val="24"/>
          <w:szCs w:val="24"/>
        </w:rPr>
        <w:t xml:space="preserve">. Ако възникне правно задължение за предаване на данните, </w:t>
      </w:r>
      <w:r w:rsidR="004B736B">
        <w:rPr>
          <w:rFonts w:ascii="Arial" w:hAnsi="Arial" w:cs="Arial"/>
          <w:sz w:val="24"/>
          <w:szCs w:val="24"/>
        </w:rPr>
        <w:t xml:space="preserve">Апелативен </w:t>
      </w:r>
      <w:r w:rsidRPr="00BF780E">
        <w:rPr>
          <w:rFonts w:ascii="Arial" w:hAnsi="Arial" w:cs="Arial"/>
          <w:sz w:val="24"/>
          <w:szCs w:val="24"/>
        </w:rPr>
        <w:t>съд - Варна ще информира сигнализиращите лица преди предаването и ще представи приложимите за конкретния случай мерки, които гарантират адекватността на защитата на личните данни.</w:t>
      </w:r>
    </w:p>
    <w:p w14:paraId="4C107864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Срок за съхранение на личните данни</w:t>
      </w:r>
    </w:p>
    <w:p w14:paraId="2EE77776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Личните данни се съхраняват в срок, който се определя при отчитане на следните критерии: 1. времето за извършване на проверката по сигнала, 2. времето, необходимо за по-нататъшни разследвания и 3. времето за съхранение на сигнала съгласно чл. 18, ал. 2, т. 9 от ЗЗЛПСПОИН.</w:t>
      </w:r>
    </w:p>
    <w:p w14:paraId="00DEA943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Значение на предоставените лични данни</w:t>
      </w:r>
    </w:p>
    <w:p w14:paraId="79101613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 xml:space="preserve">Предоставянето на личните Ви данни за целите на подаване на сигнали за нарушение е задължително изискване, а </w:t>
      </w:r>
      <w:proofErr w:type="spellStart"/>
      <w:r w:rsidRPr="00BF780E">
        <w:rPr>
          <w:rFonts w:ascii="Arial" w:hAnsi="Arial" w:cs="Arial"/>
          <w:sz w:val="24"/>
          <w:szCs w:val="24"/>
        </w:rPr>
        <w:t>непредоставянето</w:t>
      </w:r>
      <w:proofErr w:type="spellEnd"/>
      <w:r w:rsidRPr="00BF780E">
        <w:rPr>
          <w:rFonts w:ascii="Arial" w:hAnsi="Arial" w:cs="Arial"/>
          <w:sz w:val="24"/>
          <w:szCs w:val="24"/>
        </w:rPr>
        <w:t xml:space="preserve"> на данните и подаването на анонимни сигнали е пречка да се образува производство по сигнала, в съответствие с чл. 9, т. 1 от ЗЗЛПСПОИН.</w:t>
      </w:r>
    </w:p>
    <w:p w14:paraId="792BD395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b/>
          <w:bCs/>
          <w:sz w:val="24"/>
          <w:szCs w:val="24"/>
        </w:rPr>
        <w:t>Права на субектите на данни</w:t>
      </w:r>
    </w:p>
    <w:p w14:paraId="2160EA1A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lastRenderedPageBreak/>
        <w:t>При обработване на личните Ви данни разполагате с правата по Регламент (ЕС) 2016/679.</w:t>
      </w:r>
    </w:p>
    <w:p w14:paraId="1E019B5F" w14:textId="77777777" w:rsidR="00BF780E" w:rsidRPr="00BF780E" w:rsidRDefault="00BF780E" w:rsidP="00BF780E">
      <w:pPr>
        <w:tabs>
          <w:tab w:val="left" w:pos="1701"/>
        </w:tabs>
        <w:spacing w:line="24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В допълнение към посочените в Регламент (ЕС) 2016/679 права имате и следните права по ЗЗЛПСПОИН:</w:t>
      </w:r>
    </w:p>
    <w:p w14:paraId="3EB260A1" w14:textId="77777777" w:rsidR="00BF780E" w:rsidRPr="00BF780E" w:rsidRDefault="00BF780E" w:rsidP="006142FF">
      <w:pPr>
        <w:numPr>
          <w:ilvl w:val="0"/>
          <w:numId w:val="10"/>
        </w:numPr>
        <w:tabs>
          <w:tab w:val="clear" w:pos="720"/>
          <w:tab w:val="left" w:pos="1276"/>
        </w:tabs>
        <w:spacing w:line="240" w:lineRule="auto"/>
        <w:ind w:left="0" w:right="-284" w:firstLine="993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да прецените дали желаете да подпишете документирания устен сигнал (чл. 15, ал. 3 от ЗЗЛПСПОИН);</w:t>
      </w:r>
    </w:p>
    <w:p w14:paraId="5C31E783" w14:textId="77777777" w:rsidR="00BF780E" w:rsidRPr="00BF780E" w:rsidRDefault="00BF780E" w:rsidP="006142FF">
      <w:pPr>
        <w:numPr>
          <w:ilvl w:val="0"/>
          <w:numId w:val="10"/>
        </w:numPr>
        <w:tabs>
          <w:tab w:val="clear" w:pos="720"/>
          <w:tab w:val="left" w:pos="1276"/>
        </w:tabs>
        <w:spacing w:line="240" w:lineRule="auto"/>
        <w:ind w:left="0" w:right="-284" w:firstLine="993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да бъдете информиран за получаването на сигнала в срок от 7 дни след получаването (чл. 16, т. 1 от ЗЗЛПСПОИН);</w:t>
      </w:r>
    </w:p>
    <w:p w14:paraId="018B836E" w14:textId="77777777" w:rsidR="00BF780E" w:rsidRPr="00BF780E" w:rsidRDefault="00BF780E" w:rsidP="006142FF">
      <w:pPr>
        <w:numPr>
          <w:ilvl w:val="0"/>
          <w:numId w:val="10"/>
        </w:numPr>
        <w:tabs>
          <w:tab w:val="clear" w:pos="720"/>
          <w:tab w:val="left" w:pos="1276"/>
        </w:tabs>
        <w:spacing w:line="240" w:lineRule="auto"/>
        <w:ind w:left="0" w:right="-284" w:firstLine="993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да получите информация за процедурите за външно подаване на сигнали към Комисията за защита на личните данни (КЗЛД), в качеството ѝ на централен орган за външно подаване на сигнали, а когато е уместно – към институциите, органите, службите и агенциите на Европейския съюз (чл. 16, т. 5 от ЗЗЛПСПОИН);</w:t>
      </w:r>
    </w:p>
    <w:p w14:paraId="603DC995" w14:textId="77777777" w:rsidR="00BF780E" w:rsidRPr="00BF780E" w:rsidRDefault="00BF780E" w:rsidP="006142FF">
      <w:pPr>
        <w:numPr>
          <w:ilvl w:val="0"/>
          <w:numId w:val="10"/>
        </w:numPr>
        <w:tabs>
          <w:tab w:val="clear" w:pos="720"/>
          <w:tab w:val="left" w:pos="1276"/>
        </w:tabs>
        <w:spacing w:line="240" w:lineRule="auto"/>
        <w:ind w:left="0" w:right="-284" w:firstLine="993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да бъдете информиран за препращането на сигнала Ви до КЗЛД при необходимост от предприемане на действия от нейна страна (чл. 16, т. 11, б. „г“ от ЗЗЛПСПОИН);</w:t>
      </w:r>
    </w:p>
    <w:p w14:paraId="3D6B42EE" w14:textId="77777777" w:rsidR="00BF780E" w:rsidRPr="00BF780E" w:rsidRDefault="00BF780E" w:rsidP="006142FF">
      <w:pPr>
        <w:numPr>
          <w:ilvl w:val="0"/>
          <w:numId w:val="10"/>
        </w:numPr>
        <w:tabs>
          <w:tab w:val="clear" w:pos="720"/>
          <w:tab w:val="left" w:pos="1276"/>
        </w:tabs>
        <w:spacing w:line="240" w:lineRule="auto"/>
        <w:ind w:left="0" w:right="-284" w:firstLine="993"/>
        <w:jc w:val="both"/>
        <w:rPr>
          <w:rFonts w:ascii="Arial" w:hAnsi="Arial" w:cs="Arial"/>
          <w:sz w:val="24"/>
          <w:szCs w:val="24"/>
        </w:rPr>
      </w:pPr>
      <w:r w:rsidRPr="00BF780E">
        <w:rPr>
          <w:rFonts w:ascii="Arial" w:hAnsi="Arial" w:cs="Arial"/>
          <w:sz w:val="24"/>
          <w:szCs w:val="24"/>
        </w:rPr>
        <w:t>да Ви бъдат съобщени предприетите действия, окончателните резултати от проверката по сигнала, заедно с мотивите (чл. 16, т. 4, във връзка с чл. 17, ал. 1, т. 4 от ЗЗЛПСПОИН).</w:t>
      </w:r>
    </w:p>
    <w:p w14:paraId="3431A553" w14:textId="77777777" w:rsidR="00517F58" w:rsidRPr="00BF780E" w:rsidRDefault="00517F58" w:rsidP="006142FF">
      <w:pPr>
        <w:tabs>
          <w:tab w:val="left" w:pos="1276"/>
        </w:tabs>
        <w:spacing w:line="240" w:lineRule="auto"/>
        <w:ind w:right="-284" w:firstLine="993"/>
        <w:jc w:val="both"/>
        <w:rPr>
          <w:rFonts w:ascii="Arial" w:hAnsi="Arial" w:cs="Arial"/>
          <w:sz w:val="24"/>
          <w:szCs w:val="24"/>
        </w:rPr>
      </w:pPr>
    </w:p>
    <w:sectPr w:rsidR="00517F58" w:rsidRPr="00BF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CB"/>
    <w:multiLevelType w:val="multilevel"/>
    <w:tmpl w:val="2A9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75F55"/>
    <w:multiLevelType w:val="multilevel"/>
    <w:tmpl w:val="342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37C58"/>
    <w:multiLevelType w:val="multilevel"/>
    <w:tmpl w:val="0D7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E7729"/>
    <w:multiLevelType w:val="multilevel"/>
    <w:tmpl w:val="830AA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A4C0C"/>
    <w:multiLevelType w:val="multilevel"/>
    <w:tmpl w:val="63C4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85BA8"/>
    <w:multiLevelType w:val="multilevel"/>
    <w:tmpl w:val="E9E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732BB"/>
    <w:multiLevelType w:val="multilevel"/>
    <w:tmpl w:val="B574D0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F18E1"/>
    <w:multiLevelType w:val="multilevel"/>
    <w:tmpl w:val="2DC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D10BB"/>
    <w:multiLevelType w:val="multilevel"/>
    <w:tmpl w:val="FF38D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F1848"/>
    <w:multiLevelType w:val="multilevel"/>
    <w:tmpl w:val="6B3414C0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340923">
    <w:abstractNumId w:val="4"/>
  </w:num>
  <w:num w:numId="2" w16cid:durableId="1109930938">
    <w:abstractNumId w:val="5"/>
  </w:num>
  <w:num w:numId="3" w16cid:durableId="383674424">
    <w:abstractNumId w:val="3"/>
  </w:num>
  <w:num w:numId="4" w16cid:durableId="1071000071">
    <w:abstractNumId w:val="1"/>
  </w:num>
  <w:num w:numId="5" w16cid:durableId="514541048">
    <w:abstractNumId w:val="8"/>
  </w:num>
  <w:num w:numId="6" w16cid:durableId="912273978">
    <w:abstractNumId w:val="9"/>
  </w:num>
  <w:num w:numId="7" w16cid:durableId="1332366516">
    <w:abstractNumId w:val="2"/>
  </w:num>
  <w:num w:numId="8" w16cid:durableId="1002776127">
    <w:abstractNumId w:val="6"/>
  </w:num>
  <w:num w:numId="9" w16cid:durableId="830871822">
    <w:abstractNumId w:val="0"/>
  </w:num>
  <w:num w:numId="10" w16cid:durableId="551891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0E"/>
    <w:rsid w:val="00094540"/>
    <w:rsid w:val="000A3244"/>
    <w:rsid w:val="00227D87"/>
    <w:rsid w:val="00293297"/>
    <w:rsid w:val="00316D3F"/>
    <w:rsid w:val="004532D1"/>
    <w:rsid w:val="004B736B"/>
    <w:rsid w:val="00517F58"/>
    <w:rsid w:val="005303C8"/>
    <w:rsid w:val="00591F68"/>
    <w:rsid w:val="005D64C7"/>
    <w:rsid w:val="006142FF"/>
    <w:rsid w:val="006469E7"/>
    <w:rsid w:val="006C0C45"/>
    <w:rsid w:val="00700CEC"/>
    <w:rsid w:val="00871477"/>
    <w:rsid w:val="00897D94"/>
    <w:rsid w:val="008A135E"/>
    <w:rsid w:val="00973F6F"/>
    <w:rsid w:val="00A441BA"/>
    <w:rsid w:val="00B66E92"/>
    <w:rsid w:val="00BF780E"/>
    <w:rsid w:val="00D7572F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F6E6"/>
  <w15:chartTrackingRefBased/>
  <w15:docId w15:val="{B31EA665-2488-4648-9593-C9C9F474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p.bg/%D1%84%D0%BE%D1%80%D0%BC%D1%83%D0%BB%D1%8F%D1%80-%D0%B7%D0%B0-%D1%80%D0%B5%D0%B3%D0%B8%D1%81%D1%82%D1%80%D0%B8%D1%80%D0%B0%D0%BD%D0%B5-%D0%BD%D0%B0-%D1%81%D0%B8%D0%B3%D0%BD%D0%B0%D0%BB-%D0%BF%D0%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dp.bg/%D1%84%D0%BE%D1%80%D0%BC%D1%83%D0%BB%D1%8F%D1%80-%D0%B7%D0%B0-%D1%80%D0%B5%D0%B3%D0%B8%D1%81%D1%82%D1%80%D0%B8%D1%80%D0%B0%D0%BD%D0%B5-%D0%BD%D0%B0-%D1%81%D0%B8%D0%B3%D0%BD%D0%B0%D0%BB-%D0%BF%D0%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dp.bg/%D0%BF%D1%80%D0%B0%D0%BA%D1%82%D0%B8%D0%BA%D0%B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naps@appealcourt-var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Aneliya Bachvarova</dc:creator>
  <cp:keywords/>
  <dc:description/>
  <cp:lastModifiedBy>Anna Galabova</cp:lastModifiedBy>
  <cp:revision>5</cp:revision>
  <dcterms:created xsi:type="dcterms:W3CDTF">2026-03-04T14:03:00Z</dcterms:created>
  <dcterms:modified xsi:type="dcterms:W3CDTF">2026-03-06T06:47:00Z</dcterms:modified>
</cp:coreProperties>
</file>